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5F" w:rsidRDefault="009C2E5F" w:rsidP="009C2E5F">
      <w:pPr>
        <w:jc w:val="center"/>
        <w:rPr>
          <w:rFonts w:ascii="Algerian" w:hAnsi="Algerian"/>
          <w:b/>
          <w:color w:val="000000" w:themeColor="text1"/>
          <w:sz w:val="72"/>
        </w:rPr>
      </w:pPr>
      <w:r w:rsidRPr="009C2E5F">
        <w:rPr>
          <w:rFonts w:ascii="Algerian" w:hAnsi="Algerian"/>
          <w:b/>
          <w:color w:val="000000" w:themeColor="text1"/>
          <w:sz w:val="72"/>
        </w:rPr>
        <w:t>Frosted winter night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Twisted leaves.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Queer-looking flowers.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Loomed before us.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Complete hare-brain.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Swooning.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Mocking me.</w:t>
      </w:r>
    </w:p>
    <w:p w:rsidR="009C2E5F" w:rsidRPr="00B027AF" w:rsidRDefault="00B027A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>
        <w:rPr>
          <w:rFonts w:ascii="Agency FB" w:hAnsi="Agency FB"/>
          <w:b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-279918</wp:posOffset>
            </wp:positionH>
            <wp:positionV relativeFrom="paragraph">
              <wp:posOffset>374261</wp:posOffset>
            </wp:positionV>
            <wp:extent cx="6527165" cy="602757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369957_19be9113ab_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274" cy="603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Quiet as death.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Birds weren’t singing.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Shivers go through me.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Narrow path twisted.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Turned between trees.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Slithered downhill.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Thickest, marvellous frost.</w:t>
      </w:r>
    </w:p>
    <w:p w:rsidR="009C2E5F" w:rsidRPr="00B027AF" w:rsidRDefault="009C2E5F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Grass was pale.</w:t>
      </w:r>
    </w:p>
    <w:p w:rsidR="00107325" w:rsidRPr="00B027AF" w:rsidRDefault="00107325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White like bone.</w:t>
      </w:r>
    </w:p>
    <w:p w:rsidR="009C2E5F" w:rsidRPr="00B027AF" w:rsidRDefault="00107325" w:rsidP="009C2E5F">
      <w:pPr>
        <w:rPr>
          <w:rFonts w:ascii="Agency FB" w:hAnsi="Agency FB"/>
          <w:b/>
          <w:color w:val="000000" w:themeColor="text1"/>
          <w:sz w:val="32"/>
          <w:szCs w:val="32"/>
        </w:rPr>
      </w:pPr>
      <w:r w:rsidRPr="00B027AF">
        <w:rPr>
          <w:rFonts w:ascii="Agency FB" w:hAnsi="Agency FB"/>
          <w:b/>
          <w:color w:val="000000" w:themeColor="text1"/>
          <w:sz w:val="32"/>
          <w:szCs w:val="32"/>
        </w:rPr>
        <w:t>Sight to behold.</w:t>
      </w:r>
    </w:p>
    <w:p w:rsidR="00B027AF" w:rsidRPr="00B027AF" w:rsidRDefault="00B027AF" w:rsidP="00716ABD">
      <w:pPr>
        <w:ind w:left="2880" w:firstLine="720"/>
        <w:rPr>
          <w:rFonts w:ascii="Agency FB" w:hAnsi="Agency FB"/>
          <w:b/>
          <w:color w:val="000000" w:themeColor="text1"/>
          <w:sz w:val="36"/>
        </w:rPr>
      </w:pPr>
      <w:bookmarkStart w:id="0" w:name="_GoBack"/>
      <w:bookmarkEnd w:id="0"/>
      <w:r w:rsidRPr="00B027AF">
        <w:rPr>
          <w:rFonts w:ascii="Agency FB" w:hAnsi="Agency FB"/>
          <w:b/>
          <w:color w:val="000000" w:themeColor="text1"/>
          <w:sz w:val="32"/>
          <w:szCs w:val="32"/>
        </w:rPr>
        <w:t>By Leah Gorman</w:t>
      </w:r>
    </w:p>
    <w:sectPr w:rsidR="00B027AF" w:rsidRPr="00B0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F"/>
    <w:rsid w:val="00107325"/>
    <w:rsid w:val="00716ABD"/>
    <w:rsid w:val="009C2E5F"/>
    <w:rsid w:val="00B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A27D"/>
  <w15:chartTrackingRefBased/>
  <w15:docId w15:val="{81EAE6A0-AABD-4E25-B432-7697C60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230CAE5D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Gorman</dc:creator>
  <cp:keywords/>
  <dc:description/>
  <cp:lastModifiedBy>N Lyttle</cp:lastModifiedBy>
  <cp:revision>3</cp:revision>
  <cp:lastPrinted>2018-10-11T14:51:00Z</cp:lastPrinted>
  <dcterms:created xsi:type="dcterms:W3CDTF">2018-10-09T13:36:00Z</dcterms:created>
  <dcterms:modified xsi:type="dcterms:W3CDTF">2018-10-11T14:52:00Z</dcterms:modified>
</cp:coreProperties>
</file>